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附件：</w:t>
      </w: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关于举办水利工程质量监理专题公益讲座报名回执表</w:t>
      </w:r>
    </w:p>
    <w:bookmarkEnd w:id="0"/>
    <w:tbl>
      <w:tblPr>
        <w:tblStyle w:val="2"/>
        <w:tblpPr w:leftFromText="180" w:rightFromText="180" w:vertAnchor="text" w:horzAnchor="page" w:tblpXSpec="center" w:tblpY="385"/>
        <w:tblOverlap w:val="never"/>
        <w:tblW w:w="12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85"/>
        <w:gridCol w:w="823"/>
        <w:gridCol w:w="3722"/>
        <w:gridCol w:w="1350"/>
        <w:gridCol w:w="16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6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3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单位名称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职位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23" w:type="dxa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722" w:type="dxa"/>
          </w:tcPr>
          <w:p/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 w:val="28"/>
              </w:rPr>
            </w:pPr>
          </w:p>
        </w:tc>
        <w:tc>
          <w:tcPr>
            <w:tcW w:w="21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23" w:type="dxa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722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eastAsia="华文细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2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ind w:firstLine="964" w:firstLineChars="4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注：请务必填写回执表里的每项内容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jEyYjY3MzgzNTRjOGY2Y2U5ZTI1YjJjYTcxN2QifQ=="/>
  </w:docVars>
  <w:rsids>
    <w:rsidRoot w:val="0D9363C8"/>
    <w:rsid w:val="0D93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2023-02-20T06:05:00Z</dcterms:created>
  <dc:creator>彼岸花</dc:creator>
  <cp:lastModifiedBy>彼岸花</cp:lastModifiedBy>
  <dcterms:modified xsi:type="dcterms:W3CDTF">2023-02-20T06:06:05Z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C13C4A6EBD9F46F49760FB14399D02F5</vt:lpwstr>
  </property>
</Properties>
</file>